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CA8FE" w14:textId="77777777" w:rsidR="006A0742" w:rsidRPr="00E0572C" w:rsidRDefault="006A0742" w:rsidP="006A0742">
      <w:pPr>
        <w:rPr>
          <w:rFonts w:ascii="Perpetua Titling MT" w:hAnsi="Perpetua Titling MT"/>
          <w:b/>
          <w:bCs/>
          <w:color w:val="006699"/>
        </w:rPr>
      </w:pPr>
      <w:r w:rsidRPr="00E0572C">
        <w:rPr>
          <w:rFonts w:ascii="Perpetua Titling MT" w:hAnsi="Perpetua Titling MT"/>
          <w:b/>
          <w:bCs/>
          <w:noProof/>
          <w:color w:val="006699"/>
        </w:rPr>
        <mc:AlternateContent>
          <mc:Choice Requires="wps">
            <w:drawing>
              <wp:anchor distT="0" distB="0" distL="114300" distR="114300" simplePos="0" relativeHeight="251659264" behindDoc="0" locked="0" layoutInCell="1" allowOverlap="1" wp14:anchorId="61FEBE88" wp14:editId="04E0466B">
                <wp:simplePos x="0" y="0"/>
                <wp:positionH relativeFrom="column">
                  <wp:posOffset>-31860</wp:posOffset>
                </wp:positionH>
                <wp:positionV relativeFrom="paragraph">
                  <wp:posOffset>238125</wp:posOffset>
                </wp:positionV>
                <wp:extent cx="3657600" cy="0"/>
                <wp:effectExtent l="0" t="0" r="12700" b="12700"/>
                <wp:wrapNone/>
                <wp:docPr id="1" name="Straight Connector 1"/>
                <wp:cNvGraphicFramePr/>
                <a:graphic xmlns:a="http://schemas.openxmlformats.org/drawingml/2006/main">
                  <a:graphicData uri="http://schemas.microsoft.com/office/word/2010/wordprocessingShape">
                    <wps:wsp>
                      <wps:cNvCnPr/>
                      <wps:spPr>
                        <a:xfrm>
                          <a:off x="0" y="0"/>
                          <a:ext cx="3657600" cy="0"/>
                        </a:xfrm>
                        <a:prstGeom prst="line">
                          <a:avLst/>
                        </a:prstGeom>
                        <a:ln>
                          <a:solidFill>
                            <a:srgbClr val="804B5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31D49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pt,18.75pt" to="285.5pt,18.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" strokecolor="#804b56" strokeweight=".5pt">
                <v:stroke joinstyle="miter"/>
              </v:line>
            </w:pict>
          </mc:Fallback>
        </mc:AlternateContent>
      </w:r>
      <w:r w:rsidRPr="00E0572C">
        <w:rPr>
          <w:rFonts w:ascii="Perpetua Titling MT" w:hAnsi="Perpetua Titling MT"/>
          <w:b/>
          <w:bCs/>
          <w:color w:val="006699"/>
        </w:rPr>
        <w:t>Winning an award or reaching a milestone</w:t>
      </w:r>
    </w:p>
    <w:p w14:paraId="168C0B71" w14:textId="77777777" w:rsidR="006A0742" w:rsidRPr="00E0572C" w:rsidRDefault="006A0742" w:rsidP="006A0742">
      <w:pPr>
        <w:rPr>
          <w:rFonts w:ascii="Perpetua Titling MT" w:hAnsi="Perpetua Titling MT"/>
          <w:b/>
          <w:bCs/>
          <w:color w:val="006699"/>
        </w:rPr>
      </w:pPr>
    </w:p>
    <w:p w14:paraId="159FA893" w14:textId="77777777" w:rsidR="006A0742" w:rsidRPr="006A0742" w:rsidRDefault="006A0742" w:rsidP="006A0742">
      <w:pPr>
        <w:rPr>
          <w:rFonts w:ascii="Century Gothic" w:hAnsi="Century Gothic" w:cs="Times New Roman"/>
          <w:color w:val="006699"/>
          <w:sz w:val="22"/>
          <w:szCs w:val="22"/>
        </w:rPr>
      </w:pPr>
      <w:r w:rsidRPr="006A0742">
        <w:rPr>
          <w:rFonts w:ascii="Century Gothic" w:hAnsi="Century Gothic" w:cs="Times New Roman"/>
          <w:color w:val="006699"/>
          <w:sz w:val="22"/>
          <w:szCs w:val="22"/>
        </w:rPr>
        <w:t>It is sometimes difficult to boast about your business, but it is important that when you win an award, accolade, or reach a milestone that you let the world know!</w:t>
      </w:r>
    </w:p>
    <w:p w14:paraId="2912BD8F" w14:textId="77777777" w:rsidR="006A0742" w:rsidRPr="006A0742" w:rsidRDefault="006A0742" w:rsidP="006A0742">
      <w:pPr>
        <w:rPr>
          <w:rFonts w:ascii="Century Gothic" w:hAnsi="Century Gothic" w:cs="Times New Roman"/>
          <w:color w:val="804B56"/>
          <w:sz w:val="22"/>
          <w:szCs w:val="22"/>
        </w:rPr>
      </w:pPr>
    </w:p>
    <w:p w14:paraId="4EFEEC97" w14:textId="77777777" w:rsidR="006A0742" w:rsidRPr="006A0742" w:rsidRDefault="006A0742" w:rsidP="006A0742">
      <w:pPr>
        <w:rPr>
          <w:rFonts w:ascii="Century Gothic" w:hAnsi="Century Gothic" w:cs="Times New Roman"/>
          <w:color w:val="FF0000"/>
          <w:sz w:val="22"/>
          <w:szCs w:val="22"/>
        </w:rPr>
      </w:pPr>
      <w:r w:rsidRPr="006A0742">
        <w:rPr>
          <w:rFonts w:ascii="Century Gothic" w:hAnsi="Century Gothic" w:cs="Times New Roman"/>
          <w:color w:val="FF0000"/>
          <w:sz w:val="22"/>
          <w:szCs w:val="22"/>
        </w:rPr>
        <w:t>TEMPLATE</w:t>
      </w:r>
    </w:p>
    <w:p w14:paraId="24C74E4D" w14:textId="77777777" w:rsidR="006A0742" w:rsidRPr="006A0742" w:rsidRDefault="006A0742" w:rsidP="006A0742">
      <w:pPr>
        <w:rPr>
          <w:rFonts w:ascii="Century Gothic" w:hAnsi="Century Gothic" w:cs="Times New Roman"/>
          <w:color w:val="804B56"/>
          <w:sz w:val="22"/>
          <w:szCs w:val="22"/>
        </w:rPr>
      </w:pPr>
    </w:p>
    <w:p w14:paraId="0D13939A" w14:textId="77777777" w:rsidR="006A0742" w:rsidRPr="006A0742" w:rsidRDefault="006A0742" w:rsidP="006A0742">
      <w:pPr>
        <w:jc w:val="center"/>
        <w:rPr>
          <w:rFonts w:ascii="Century Gothic" w:hAnsi="Century Gothic" w:cs="Times New Roman"/>
          <w:sz w:val="22"/>
          <w:szCs w:val="22"/>
        </w:rPr>
      </w:pPr>
      <w:r w:rsidRPr="006A0742">
        <w:rPr>
          <w:rFonts w:ascii="Century Gothic" w:hAnsi="Century Gothic" w:cs="Times New Roman"/>
          <w:sz w:val="22"/>
          <w:szCs w:val="22"/>
        </w:rPr>
        <w:t>FOR IMMEDIATE RELEASE</w:t>
      </w:r>
    </w:p>
    <w:p w14:paraId="43123431" w14:textId="77777777" w:rsidR="006A0742" w:rsidRPr="006A0742" w:rsidRDefault="006A0742" w:rsidP="006A0742">
      <w:pPr>
        <w:jc w:val="right"/>
        <w:rPr>
          <w:rFonts w:ascii="Century Gothic" w:hAnsi="Century Gothic" w:cs="Times New Roman"/>
          <w:sz w:val="22"/>
          <w:szCs w:val="22"/>
        </w:rPr>
      </w:pPr>
      <w:r w:rsidRPr="006A0742">
        <w:rPr>
          <w:rFonts w:ascii="Century Gothic" w:hAnsi="Century Gothic" w:cs="Times New Roman"/>
          <w:sz w:val="22"/>
          <w:szCs w:val="22"/>
        </w:rPr>
        <w:t>MEDIA CONTACT</w:t>
      </w:r>
    </w:p>
    <w:p w14:paraId="2C690CF3" w14:textId="77777777" w:rsidR="006A0742" w:rsidRPr="006A0742" w:rsidRDefault="006A0742" w:rsidP="006A0742">
      <w:pPr>
        <w:jc w:val="right"/>
        <w:rPr>
          <w:rFonts w:ascii="Century Gothic" w:hAnsi="Century Gothic" w:cs="Times New Roman"/>
          <w:sz w:val="22"/>
          <w:szCs w:val="22"/>
        </w:rPr>
      </w:pPr>
      <w:r w:rsidRPr="006A0742">
        <w:rPr>
          <w:rFonts w:ascii="Century Gothic" w:hAnsi="Century Gothic" w:cs="Times New Roman"/>
          <w:sz w:val="22"/>
          <w:szCs w:val="22"/>
        </w:rPr>
        <w:t>ORGANIZATION</w:t>
      </w:r>
    </w:p>
    <w:p w14:paraId="55229540" w14:textId="77777777" w:rsidR="006A0742" w:rsidRPr="006A0742" w:rsidRDefault="006A0742" w:rsidP="006A0742">
      <w:pPr>
        <w:jc w:val="right"/>
        <w:rPr>
          <w:rFonts w:ascii="Century Gothic" w:hAnsi="Century Gothic" w:cs="Times New Roman"/>
          <w:sz w:val="22"/>
          <w:szCs w:val="22"/>
        </w:rPr>
      </w:pPr>
      <w:r w:rsidRPr="006A0742">
        <w:rPr>
          <w:rFonts w:ascii="Century Gothic" w:hAnsi="Century Gothic" w:cs="Times New Roman"/>
          <w:sz w:val="22"/>
          <w:szCs w:val="22"/>
        </w:rPr>
        <w:t xml:space="preserve">PHONE </w:t>
      </w:r>
    </w:p>
    <w:p w14:paraId="2AC4A353" w14:textId="77777777" w:rsidR="006A0742" w:rsidRPr="006A0742" w:rsidRDefault="006A0742" w:rsidP="006A0742">
      <w:pPr>
        <w:jc w:val="right"/>
        <w:rPr>
          <w:rFonts w:ascii="Century Gothic" w:hAnsi="Century Gothic" w:cs="Times New Roman"/>
          <w:sz w:val="22"/>
          <w:szCs w:val="22"/>
        </w:rPr>
      </w:pPr>
      <w:r w:rsidRPr="006A0742">
        <w:rPr>
          <w:rFonts w:ascii="Century Gothic" w:hAnsi="Century Gothic" w:cs="Times New Roman"/>
          <w:sz w:val="22"/>
          <w:szCs w:val="22"/>
        </w:rPr>
        <w:t>EMAIL</w:t>
      </w:r>
    </w:p>
    <w:p w14:paraId="54BA7048" w14:textId="77777777" w:rsidR="006A0742" w:rsidRPr="006A0742" w:rsidRDefault="006A0742" w:rsidP="006A0742">
      <w:pPr>
        <w:jc w:val="center"/>
        <w:rPr>
          <w:rFonts w:ascii="Century Gothic" w:hAnsi="Century Gothic" w:cs="Times New Roman"/>
          <w:sz w:val="22"/>
          <w:szCs w:val="22"/>
        </w:rPr>
      </w:pPr>
      <w:r w:rsidRPr="006A0742">
        <w:rPr>
          <w:rFonts w:ascii="Century Gothic" w:hAnsi="Century Gothic" w:cs="Times New Roman"/>
          <w:sz w:val="22"/>
          <w:szCs w:val="22"/>
        </w:rPr>
        <w:t>PRESS RELEASE TITLE SHORT &amp; SWEET</w:t>
      </w:r>
    </w:p>
    <w:p w14:paraId="0F725ECA" w14:textId="77777777" w:rsidR="006A0742" w:rsidRPr="006A0742" w:rsidRDefault="006A0742" w:rsidP="006A0742">
      <w:pPr>
        <w:jc w:val="center"/>
        <w:rPr>
          <w:rFonts w:ascii="Century Gothic" w:hAnsi="Century Gothic" w:cs="Times New Roman"/>
          <w:sz w:val="22"/>
          <w:szCs w:val="22"/>
        </w:rPr>
      </w:pPr>
      <w:r w:rsidRPr="006A0742">
        <w:rPr>
          <w:rFonts w:ascii="Century Gothic" w:hAnsi="Century Gothic" w:cs="Times New Roman"/>
          <w:sz w:val="22"/>
          <w:szCs w:val="22"/>
        </w:rPr>
        <w:t>Subhead, maximum one line, sentence to frame the press release title.</w:t>
      </w:r>
    </w:p>
    <w:p w14:paraId="31AB1CB0" w14:textId="77777777" w:rsidR="006A0742" w:rsidRPr="006A0742" w:rsidRDefault="006A0742" w:rsidP="006A0742">
      <w:pPr>
        <w:jc w:val="center"/>
        <w:rPr>
          <w:rFonts w:ascii="Century Gothic" w:hAnsi="Century Gothic" w:cs="Times New Roman"/>
          <w:sz w:val="22"/>
          <w:szCs w:val="22"/>
        </w:rPr>
      </w:pPr>
    </w:p>
    <w:p w14:paraId="0C785359" w14:textId="77777777" w:rsidR="006A0742" w:rsidRPr="006A0742" w:rsidRDefault="006A0742" w:rsidP="006A0742">
      <w:pPr>
        <w:rPr>
          <w:rFonts w:ascii="Century Gothic" w:hAnsi="Century Gothic" w:cs="Times New Roman"/>
          <w:sz w:val="22"/>
          <w:szCs w:val="22"/>
        </w:rPr>
      </w:pPr>
      <w:r w:rsidRPr="006A0742">
        <w:rPr>
          <w:rFonts w:ascii="Century Gothic" w:hAnsi="Century Gothic" w:cs="Times New Roman"/>
          <w:i/>
          <w:iCs/>
          <w:sz w:val="22"/>
          <w:szCs w:val="22"/>
        </w:rPr>
        <w:t>CITY, STATE:</w:t>
      </w:r>
      <w:r w:rsidRPr="006A0742">
        <w:rPr>
          <w:rFonts w:ascii="Century Gothic" w:hAnsi="Century Gothic" w:cs="Times New Roman"/>
          <w:sz w:val="22"/>
          <w:szCs w:val="22"/>
        </w:rPr>
        <w:t xml:space="preserve"> On {date of award ceremony}, {recognizing body} named {company} winner of the {award} at {event}. The award recognizes {ensure to portray applicable value}, and previous winners include {utilize when appropriate}. EX. </w:t>
      </w:r>
      <w:r w:rsidRPr="006A0742">
        <w:rPr>
          <w:rFonts w:ascii="Century Gothic" w:hAnsi="Century Gothic" w:cs="Times New Roman"/>
          <w:i/>
          <w:iCs/>
          <w:sz w:val="22"/>
          <w:szCs w:val="22"/>
        </w:rPr>
        <w:t>On November 19</w:t>
      </w:r>
      <w:r w:rsidRPr="006A0742">
        <w:rPr>
          <w:rFonts w:ascii="Century Gothic" w:hAnsi="Century Gothic" w:cs="Times New Roman"/>
          <w:i/>
          <w:iCs/>
          <w:sz w:val="22"/>
          <w:szCs w:val="22"/>
          <w:vertAlign w:val="superscript"/>
        </w:rPr>
        <w:t>th</w:t>
      </w:r>
      <w:r w:rsidRPr="006A0742">
        <w:rPr>
          <w:rFonts w:ascii="Century Gothic" w:hAnsi="Century Gothic" w:cs="Times New Roman"/>
          <w:i/>
          <w:iCs/>
          <w:sz w:val="22"/>
          <w:szCs w:val="22"/>
        </w:rPr>
        <w:t xml:space="preserve"> CAAP was honored by NCAP for exemplary program delivery at annual awards.</w:t>
      </w:r>
    </w:p>
    <w:p w14:paraId="7F2234C7" w14:textId="77777777" w:rsidR="006A0742" w:rsidRPr="006A0742" w:rsidRDefault="006A0742" w:rsidP="006A0742">
      <w:pPr>
        <w:rPr>
          <w:rFonts w:ascii="Century Gothic" w:hAnsi="Century Gothic" w:cs="Times New Roman"/>
          <w:sz w:val="22"/>
          <w:szCs w:val="22"/>
        </w:rPr>
      </w:pPr>
    </w:p>
    <w:p w14:paraId="5E4FA004" w14:textId="77777777" w:rsidR="006A0742" w:rsidRPr="006A0742" w:rsidRDefault="006A0742" w:rsidP="006A0742">
      <w:pPr>
        <w:rPr>
          <w:rFonts w:ascii="Century Gothic" w:hAnsi="Century Gothic" w:cs="Times New Roman"/>
          <w:sz w:val="22"/>
          <w:szCs w:val="22"/>
        </w:rPr>
      </w:pPr>
      <w:r w:rsidRPr="006A0742">
        <w:rPr>
          <w:rFonts w:ascii="Century Gothic" w:hAnsi="Century Gothic" w:cs="Times New Roman"/>
          <w:sz w:val="22"/>
          <w:szCs w:val="22"/>
        </w:rPr>
        <w:t>“Quote from yourself, or executive on your team,” stated {name, title}, “compete quote.”</w:t>
      </w:r>
    </w:p>
    <w:p w14:paraId="2FBA9EAF" w14:textId="77777777" w:rsidR="006A0742" w:rsidRPr="006A0742" w:rsidRDefault="006A0742" w:rsidP="006A0742">
      <w:pPr>
        <w:rPr>
          <w:rFonts w:ascii="Century Gothic" w:hAnsi="Century Gothic" w:cs="Times New Roman"/>
          <w:sz w:val="22"/>
          <w:szCs w:val="22"/>
        </w:rPr>
      </w:pPr>
    </w:p>
    <w:p w14:paraId="25666243" w14:textId="77777777" w:rsidR="006A0742" w:rsidRPr="006A0742" w:rsidRDefault="006A0742" w:rsidP="006A0742">
      <w:pPr>
        <w:rPr>
          <w:rFonts w:ascii="Century Gothic" w:hAnsi="Century Gothic" w:cs="Times New Roman"/>
          <w:sz w:val="22"/>
          <w:szCs w:val="22"/>
        </w:rPr>
      </w:pPr>
      <w:r w:rsidRPr="006A0742">
        <w:rPr>
          <w:rFonts w:ascii="Century Gothic" w:hAnsi="Century Gothic" w:cs="Times New Roman"/>
          <w:sz w:val="22"/>
          <w:szCs w:val="22"/>
        </w:rPr>
        <w:t>“Quote from awarding organization,” says {name, title}, “complete quote.”</w:t>
      </w:r>
    </w:p>
    <w:p w14:paraId="63D47124" w14:textId="77777777" w:rsidR="006A0742" w:rsidRPr="006A0742" w:rsidRDefault="006A0742" w:rsidP="006A0742">
      <w:pPr>
        <w:rPr>
          <w:rFonts w:ascii="Century Gothic" w:hAnsi="Century Gothic" w:cs="Times New Roman"/>
          <w:sz w:val="22"/>
          <w:szCs w:val="22"/>
        </w:rPr>
      </w:pPr>
    </w:p>
    <w:p w14:paraId="680552E2" w14:textId="02F12C50" w:rsidR="006A0742" w:rsidRPr="006A0742" w:rsidRDefault="006A0742" w:rsidP="006A0742">
      <w:pPr>
        <w:rPr>
          <w:rFonts w:ascii="Century Gothic" w:hAnsi="Century Gothic" w:cs="Times New Roman"/>
          <w:i/>
          <w:iCs/>
          <w:sz w:val="22"/>
          <w:szCs w:val="22"/>
        </w:rPr>
      </w:pPr>
      <w:r w:rsidRPr="006A0742">
        <w:rPr>
          <w:rFonts w:ascii="Century Gothic" w:hAnsi="Century Gothic" w:cs="Times New Roman"/>
          <w:sz w:val="22"/>
          <w:szCs w:val="22"/>
        </w:rPr>
        <w:t xml:space="preserve">Input any additional content about the award, the event, the event venue where it was presented and if appropriate the award selection process. EX. </w:t>
      </w:r>
      <w:r w:rsidRPr="006A0742">
        <w:rPr>
          <w:rFonts w:ascii="Century Gothic" w:hAnsi="Century Gothic" w:cs="Times New Roman"/>
          <w:i/>
          <w:iCs/>
          <w:sz w:val="22"/>
          <w:szCs w:val="22"/>
        </w:rPr>
        <w:t xml:space="preserve">The award is extremely prestigious in Community Action and </w:t>
      </w:r>
      <w:r w:rsidRPr="006A0742">
        <w:rPr>
          <w:rFonts w:ascii="Century Gothic" w:hAnsi="Century Gothic" w:cs="Times New Roman"/>
          <w:i/>
          <w:iCs/>
          <w:sz w:val="22"/>
          <w:szCs w:val="22"/>
        </w:rPr>
        <w:t>solidifies the initiatives CAAP has been striving toward to provide the Community Action network in Pennsylvania service and resources above and beyond those of other state agencies.</w:t>
      </w:r>
    </w:p>
    <w:p w14:paraId="2F499C04" w14:textId="77777777" w:rsidR="006A0742" w:rsidRPr="006A0742" w:rsidRDefault="006A0742" w:rsidP="006A0742">
      <w:pPr>
        <w:rPr>
          <w:rFonts w:ascii="Century Gothic" w:hAnsi="Century Gothic" w:cs="Times New Roman"/>
          <w:sz w:val="22"/>
          <w:szCs w:val="22"/>
        </w:rPr>
      </w:pPr>
    </w:p>
    <w:p w14:paraId="35F31F38" w14:textId="77777777" w:rsidR="006A0742" w:rsidRPr="006A0742" w:rsidRDefault="006A0742" w:rsidP="006A0742">
      <w:pPr>
        <w:jc w:val="center"/>
        <w:rPr>
          <w:rFonts w:ascii="Century Gothic" w:hAnsi="Century Gothic" w:cs="Times New Roman"/>
          <w:sz w:val="22"/>
          <w:szCs w:val="22"/>
        </w:rPr>
      </w:pPr>
    </w:p>
    <w:p w14:paraId="4B01720C" w14:textId="77777777" w:rsidR="006A0742" w:rsidRPr="006A0742" w:rsidRDefault="006A0742" w:rsidP="006A0742">
      <w:pPr>
        <w:jc w:val="center"/>
        <w:rPr>
          <w:rFonts w:ascii="Century Gothic" w:hAnsi="Century Gothic" w:cs="Times New Roman"/>
          <w:sz w:val="22"/>
          <w:szCs w:val="22"/>
        </w:rPr>
      </w:pPr>
      <w:r w:rsidRPr="006A0742">
        <w:rPr>
          <w:rFonts w:ascii="Century Gothic" w:hAnsi="Century Gothic" w:cs="Times New Roman"/>
          <w:sz w:val="22"/>
          <w:szCs w:val="22"/>
        </w:rPr>
        <w:t>####</w:t>
      </w:r>
    </w:p>
    <w:p w14:paraId="118113DF" w14:textId="77777777" w:rsidR="006A0742" w:rsidRPr="006A0742" w:rsidRDefault="006A0742" w:rsidP="006A0742">
      <w:pPr>
        <w:rPr>
          <w:rFonts w:ascii="Century Gothic" w:hAnsi="Century Gothic" w:cs="Times New Roman"/>
          <w:sz w:val="22"/>
          <w:szCs w:val="22"/>
        </w:rPr>
      </w:pPr>
    </w:p>
    <w:p w14:paraId="0DA73090" w14:textId="341A46A7" w:rsidR="006A0742" w:rsidRPr="006A0742" w:rsidRDefault="006A0742" w:rsidP="006A0742">
      <w:pPr>
        <w:rPr>
          <w:rFonts w:ascii="Century Gothic" w:hAnsi="Century Gothic"/>
          <w:sz w:val="22"/>
          <w:szCs w:val="22"/>
        </w:rPr>
      </w:pPr>
      <w:r w:rsidRPr="006A0742">
        <w:rPr>
          <w:rFonts w:ascii="Century Gothic" w:hAnsi="Century Gothic" w:cs="Times New Roman"/>
          <w:sz w:val="22"/>
          <w:szCs w:val="22"/>
        </w:rPr>
        <w:t xml:space="preserve">About {Company}: 3-4 sentences describing your company’s mission and </w:t>
      </w:r>
      <w:proofErr w:type="gramStart"/>
      <w:r w:rsidRPr="006A0742">
        <w:rPr>
          <w:rFonts w:ascii="Century Gothic" w:hAnsi="Century Gothic" w:cs="Times New Roman"/>
          <w:sz w:val="22"/>
          <w:szCs w:val="22"/>
        </w:rPr>
        <w:t>it’s</w:t>
      </w:r>
      <w:proofErr w:type="gramEnd"/>
      <w:r w:rsidRPr="006A0742">
        <w:rPr>
          <w:rFonts w:ascii="Century Gothic" w:hAnsi="Century Gothic" w:cs="Times New Roman"/>
          <w:sz w:val="22"/>
          <w:szCs w:val="22"/>
        </w:rPr>
        <w:t xml:space="preserve"> recent accomplishments. Always include a link to your main website. </w:t>
      </w:r>
      <w:r w:rsidRPr="006A0742">
        <w:rPr>
          <w:rFonts w:ascii="Century Gothic" w:hAnsi="Century Gothic"/>
          <w:i/>
          <w:iCs/>
          <w:sz w:val="22"/>
          <w:szCs w:val="22"/>
        </w:rPr>
        <w:t xml:space="preserve">EX. </w:t>
      </w:r>
      <w:r w:rsidRPr="006A0742">
        <w:rPr>
          <w:rFonts w:ascii="Century Gothic" w:hAnsi="Century Gothic"/>
          <w:i/>
          <w:iCs/>
          <w:color w:val="000000"/>
          <w:sz w:val="22"/>
          <w:szCs w:val="22"/>
        </w:rPr>
        <w:t xml:space="preserve">Community Action Association of Pennsylvania (CAAP)The mission of the Community Action Association of Pennsylvania is to strengthen, advocate for, and empower the state network of Community Action Agencies to effectively address issues of poverty. Learn more at </w:t>
      </w:r>
      <w:hyperlink r:id="rId4" w:history="1">
        <w:r w:rsidRPr="006A0742">
          <w:rPr>
            <w:rStyle w:val="Hyperlink"/>
            <w:rFonts w:ascii="Century Gothic" w:hAnsi="Century Gothic"/>
            <w:i/>
            <w:iCs/>
            <w:sz w:val="22"/>
            <w:szCs w:val="22"/>
          </w:rPr>
          <w:t>thecaap.org</w:t>
        </w:r>
      </w:hyperlink>
    </w:p>
    <w:p w14:paraId="311283BE" w14:textId="77777777" w:rsidR="002E3F9C" w:rsidRDefault="002E3F9C"/>
    <w:sectPr w:rsidR="002E3F9C" w:rsidSect="005351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erpetua Titling MT">
    <w:panose1 w:val="02020502060505020804"/>
    <w:charset w:val="4D"/>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742"/>
    <w:rsid w:val="000E7015"/>
    <w:rsid w:val="002E3F9C"/>
    <w:rsid w:val="006A0742"/>
    <w:rsid w:val="00B56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26BA43"/>
  <w15:chartTrackingRefBased/>
  <w15:docId w15:val="{63CC4178-197A-E44D-BD09-072E4C8A0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7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07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caa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258</Words>
  <Characters>1474</Characters>
  <Application>Microsoft Office Word</Application>
  <DocSecurity>0</DocSecurity>
  <Lines>12</Lines>
  <Paragraphs>3</Paragraphs>
  <ScaleCrop>false</ScaleCrop>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Hoprich</dc:creator>
  <cp:keywords/>
  <dc:description/>
  <cp:lastModifiedBy>Amanda Hoprich</cp:lastModifiedBy>
  <cp:revision>1</cp:revision>
  <dcterms:created xsi:type="dcterms:W3CDTF">2022-08-08T16:51:00Z</dcterms:created>
  <dcterms:modified xsi:type="dcterms:W3CDTF">2022-08-08T16:53:00Z</dcterms:modified>
</cp:coreProperties>
</file>